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2916" w14:textId="77777777" w:rsidR="004049B7" w:rsidRPr="0003105D" w:rsidRDefault="004049B7" w:rsidP="004049B7">
      <w:pPr>
        <w:suppressAutoHyphens/>
        <w:wordWrap w:val="0"/>
        <w:jc w:val="center"/>
        <w:textAlignment w:val="baseline"/>
        <w:rPr>
          <w:rFonts w:ascii="ＭＳ ゴシック" w:eastAsia="ＭＳ ゴシック" w:hAnsi="ＭＳ ゴシック"/>
          <w:b/>
          <w:spacing w:val="10"/>
          <w:kern w:val="0"/>
          <w:szCs w:val="24"/>
        </w:rPr>
      </w:pPr>
      <w:r w:rsidRPr="0003105D">
        <w:rPr>
          <w:rFonts w:ascii="ＭＳ ゴシック" w:eastAsia="ＭＳ ゴシック" w:hAnsi="ＭＳ ゴシック" w:cs="ＭＳ 明朝" w:hint="eastAsia"/>
          <w:b/>
          <w:spacing w:val="6"/>
          <w:kern w:val="0"/>
          <w:sz w:val="32"/>
          <w:szCs w:val="39"/>
        </w:rPr>
        <w:t>ご　連　絡</w:t>
      </w:r>
    </w:p>
    <w:p w14:paraId="74DE153E" w14:textId="0E57C1C4" w:rsidR="004049B7" w:rsidRDefault="002F4377" w:rsidP="004049B7">
      <w:pPr>
        <w:suppressAutoHyphens/>
        <w:wordWrap w:val="0"/>
        <w:jc w:val="right"/>
        <w:textAlignment w:val="baseline"/>
        <w:rPr>
          <w:rFonts w:ascii="ＭＳ 明朝" w:hAnsi="ＭＳ 明朝" w:cs="ＭＳ 明朝"/>
          <w:kern w:val="0"/>
          <w:szCs w:val="24"/>
        </w:rPr>
      </w:pPr>
      <w:r>
        <w:rPr>
          <w:rFonts w:ascii="ＭＳ 明朝" w:hAnsi="ＭＳ 明朝" w:cs="ＭＳ 明朝" w:hint="eastAsia"/>
          <w:kern w:val="0"/>
          <w:szCs w:val="24"/>
        </w:rPr>
        <w:t>２０２５</w:t>
      </w:r>
      <w:r w:rsidR="004049B7">
        <w:rPr>
          <w:rFonts w:ascii="ＭＳ 明朝" w:hAnsi="ＭＳ 明朝" w:cs="ＭＳ 明朝" w:hint="eastAsia"/>
          <w:kern w:val="0"/>
          <w:szCs w:val="24"/>
        </w:rPr>
        <w:t>年</w:t>
      </w:r>
      <w:r>
        <w:rPr>
          <w:rFonts w:ascii="ＭＳ 明朝" w:hAnsi="ＭＳ 明朝" w:cs="ＭＳ 明朝" w:hint="eastAsia"/>
          <w:kern w:val="0"/>
          <w:szCs w:val="24"/>
        </w:rPr>
        <w:t>３</w:t>
      </w:r>
      <w:r w:rsidR="004049B7">
        <w:rPr>
          <w:rFonts w:ascii="ＭＳ 明朝" w:hAnsi="ＭＳ 明朝" w:cs="ＭＳ 明朝" w:hint="eastAsia"/>
          <w:kern w:val="0"/>
          <w:szCs w:val="24"/>
        </w:rPr>
        <w:t>月</w:t>
      </w:r>
      <w:r>
        <w:rPr>
          <w:rFonts w:ascii="ＭＳ 明朝" w:hAnsi="ＭＳ 明朝" w:cs="ＭＳ 明朝" w:hint="eastAsia"/>
          <w:kern w:val="0"/>
          <w:szCs w:val="24"/>
        </w:rPr>
        <w:t xml:space="preserve">　</w:t>
      </w:r>
      <w:r w:rsidR="004049B7">
        <w:rPr>
          <w:rFonts w:ascii="ＭＳ 明朝" w:hAnsi="ＭＳ 明朝" w:cs="ＭＳ 明朝" w:hint="eastAsia"/>
          <w:kern w:val="0"/>
          <w:szCs w:val="24"/>
        </w:rPr>
        <w:t>日</w:t>
      </w:r>
    </w:p>
    <w:p w14:paraId="06E1ED3A" w14:textId="7D02FE94" w:rsidR="004049B7" w:rsidRDefault="00B021DC" w:rsidP="004049B7">
      <w:pPr>
        <w:suppressAutoHyphens/>
        <w:jc w:val="left"/>
        <w:textAlignment w:val="baseline"/>
        <w:rPr>
          <w:rFonts w:ascii="ＭＳ 明朝" w:hAnsi="Times New Roman"/>
          <w:spacing w:val="10"/>
          <w:kern w:val="0"/>
          <w:szCs w:val="24"/>
        </w:rPr>
      </w:pPr>
      <w:r>
        <w:rPr>
          <w:rFonts w:ascii="ＭＳ 明朝" w:hAnsi="Times New Roman" w:hint="eastAsia"/>
          <w:spacing w:val="10"/>
          <w:kern w:val="0"/>
          <w:szCs w:val="24"/>
        </w:rPr>
        <w:t>〒</w:t>
      </w:r>
      <w:r w:rsidR="00165A2F">
        <w:rPr>
          <w:rFonts w:ascii="ＭＳ 明朝" w:hAnsi="Times New Roman" w:hint="eastAsia"/>
          <w:spacing w:val="10"/>
          <w:kern w:val="0"/>
          <w:szCs w:val="24"/>
        </w:rPr>
        <w:t>○○</w:t>
      </w:r>
    </w:p>
    <w:p w14:paraId="29141A36" w14:textId="0BCE0F9C" w:rsidR="00B021DC" w:rsidRDefault="00B021DC" w:rsidP="004049B7">
      <w:pPr>
        <w:suppressAutoHyphens/>
        <w:jc w:val="left"/>
        <w:textAlignment w:val="baseline"/>
        <w:rPr>
          <w:rFonts w:ascii="ＭＳ 明朝" w:hAnsi="Times New Roman"/>
          <w:spacing w:val="10"/>
          <w:kern w:val="0"/>
          <w:szCs w:val="24"/>
        </w:rPr>
      </w:pPr>
      <w:r>
        <w:rPr>
          <w:rFonts w:ascii="ＭＳ 明朝" w:hAnsi="Times New Roman" w:hint="eastAsia"/>
          <w:spacing w:val="10"/>
          <w:kern w:val="0"/>
          <w:szCs w:val="24"/>
        </w:rPr>
        <w:t>東京都</w:t>
      </w:r>
      <w:r w:rsidR="00074F3F">
        <w:rPr>
          <w:rFonts w:ascii="ＭＳ 明朝" w:hAnsi="Times New Roman" w:hint="eastAsia"/>
          <w:spacing w:val="10"/>
          <w:kern w:val="0"/>
          <w:szCs w:val="24"/>
        </w:rPr>
        <w:t>豊島区</w:t>
      </w:r>
      <w:r w:rsidR="00165A2F">
        <w:rPr>
          <w:rFonts w:ascii="ＭＳ 明朝" w:hAnsi="Times New Roman" w:hint="eastAsia"/>
          <w:spacing w:val="10"/>
          <w:kern w:val="0"/>
          <w:szCs w:val="24"/>
        </w:rPr>
        <w:t>・・・</w:t>
      </w:r>
    </w:p>
    <w:p w14:paraId="7A90AE35" w14:textId="625FB45A" w:rsidR="001E210F" w:rsidRPr="001E210F" w:rsidRDefault="00165A2F" w:rsidP="004049B7">
      <w:pPr>
        <w:suppressAutoHyphens/>
        <w:wordWrap w:val="0"/>
        <w:jc w:val="left"/>
        <w:textAlignment w:val="baseline"/>
        <w:rPr>
          <w:rFonts w:ascii="ＭＳ 明朝" w:hAnsi="ＭＳ 明朝" w:cs="ＭＳ 明朝"/>
          <w:kern w:val="0"/>
          <w:szCs w:val="24"/>
          <w:u w:color="000000"/>
        </w:rPr>
      </w:pPr>
      <w:r>
        <w:rPr>
          <w:rFonts w:ascii="ＭＳ 明朝" w:hAnsi="ＭＳ 明朝" w:cs="ＭＳ 明朝" w:hint="eastAsia"/>
          <w:kern w:val="0"/>
          <w:szCs w:val="24"/>
          <w:u w:color="000000"/>
        </w:rPr>
        <w:t>○○</w:t>
      </w:r>
      <w:r w:rsidR="00B021DC" w:rsidRPr="001E210F">
        <w:rPr>
          <w:rFonts w:ascii="ＭＳ 明朝" w:hAnsi="ＭＳ 明朝" w:cs="ＭＳ 明朝" w:hint="eastAsia"/>
          <w:kern w:val="0"/>
          <w:szCs w:val="24"/>
          <w:u w:color="000000"/>
        </w:rPr>
        <w:t>株式</w:t>
      </w:r>
      <w:r w:rsidR="00074F3F" w:rsidRPr="001E210F">
        <w:rPr>
          <w:rFonts w:ascii="ＭＳ 明朝" w:hAnsi="ＭＳ 明朝" w:cs="ＭＳ 明朝" w:hint="eastAsia"/>
          <w:kern w:val="0"/>
          <w:szCs w:val="24"/>
          <w:u w:color="000000"/>
        </w:rPr>
        <w:t>会社</w:t>
      </w:r>
    </w:p>
    <w:p w14:paraId="24568DBC" w14:textId="05EE0E5A" w:rsidR="004049B7" w:rsidRDefault="00165A2F" w:rsidP="004049B7">
      <w:pPr>
        <w:suppressAutoHyphens/>
        <w:wordWrap w:val="0"/>
        <w:jc w:val="left"/>
        <w:textAlignment w:val="baseline"/>
        <w:rPr>
          <w:rFonts w:ascii="ＭＳ 明朝" w:hAnsi="ＭＳ 明朝" w:cs="ＭＳ 明朝"/>
          <w:kern w:val="0"/>
          <w:szCs w:val="24"/>
          <w:u w:val="single" w:color="000000"/>
        </w:rPr>
      </w:pPr>
      <w:r>
        <w:rPr>
          <w:rFonts w:ascii="ＭＳ 明朝" w:hAnsi="ＭＳ 明朝" w:cs="ＭＳ 明朝" w:hint="eastAsia"/>
          <w:kern w:val="0"/>
          <w:szCs w:val="24"/>
          <w:u w:val="single" w:color="000000"/>
        </w:rPr>
        <w:t>〇〇</w:t>
      </w:r>
      <w:r w:rsidR="00776488">
        <w:rPr>
          <w:rFonts w:ascii="ＭＳ 明朝" w:hAnsi="ＭＳ 明朝" w:cs="ＭＳ 明朝" w:hint="eastAsia"/>
          <w:kern w:val="0"/>
          <w:szCs w:val="24"/>
          <w:u w:val="single" w:color="000000"/>
        </w:rPr>
        <w:t>運営事務局</w:t>
      </w:r>
      <w:r w:rsidR="001E210F">
        <w:rPr>
          <w:rFonts w:ascii="ＭＳ 明朝" w:hAnsi="ＭＳ 明朝" w:cs="ＭＳ 明朝" w:hint="eastAsia"/>
          <w:kern w:val="0"/>
          <w:szCs w:val="24"/>
          <w:u w:val="single" w:color="000000"/>
        </w:rPr>
        <w:t xml:space="preserve">　</w:t>
      </w:r>
      <w:r w:rsidR="00776488">
        <w:rPr>
          <w:rFonts w:ascii="ＭＳ 明朝" w:hAnsi="ＭＳ 明朝" w:cs="ＭＳ 明朝" w:hint="eastAsia"/>
          <w:kern w:val="0"/>
          <w:szCs w:val="24"/>
          <w:u w:val="single" w:color="000000"/>
        </w:rPr>
        <w:t>御中</w:t>
      </w:r>
    </w:p>
    <w:p w14:paraId="2FE8D5C5" w14:textId="77777777" w:rsidR="00C85900" w:rsidRDefault="00C85900" w:rsidP="00B021DC">
      <w:pPr>
        <w:suppressAutoHyphens/>
        <w:wordWrap w:val="0"/>
        <w:spacing w:line="334" w:lineRule="exact"/>
        <w:ind w:firstLineChars="100" w:firstLine="250"/>
        <w:jc w:val="left"/>
        <w:textAlignment w:val="baseline"/>
        <w:rPr>
          <w:rFonts w:ascii="ＭＳ 明朝" w:hAnsi="ＭＳ 明朝" w:cs="ＭＳ 明朝"/>
          <w:kern w:val="0"/>
          <w:szCs w:val="24"/>
        </w:rPr>
      </w:pPr>
    </w:p>
    <w:p w14:paraId="70BABB21" w14:textId="5292216E" w:rsidR="004049B7" w:rsidRPr="00BD557E" w:rsidRDefault="004049B7" w:rsidP="00B021DC">
      <w:pPr>
        <w:suppressAutoHyphens/>
        <w:wordWrap w:val="0"/>
        <w:spacing w:line="334" w:lineRule="exact"/>
        <w:ind w:firstLineChars="100" w:firstLine="250"/>
        <w:jc w:val="left"/>
        <w:textAlignment w:val="baseline"/>
        <w:rPr>
          <w:rFonts w:ascii="ＭＳ 明朝" w:hAnsi="Times New Roman"/>
          <w:spacing w:val="10"/>
          <w:kern w:val="0"/>
          <w:szCs w:val="24"/>
        </w:rPr>
      </w:pPr>
      <w:r w:rsidRPr="00BD557E">
        <w:rPr>
          <w:rFonts w:ascii="ＭＳ 明朝" w:hAnsi="ＭＳ 明朝" w:cs="ＭＳ 明朝" w:hint="eastAsia"/>
          <w:kern w:val="0"/>
          <w:szCs w:val="24"/>
        </w:rPr>
        <w:t xml:space="preserve">　　　</w:t>
      </w:r>
      <w:r w:rsidRPr="00BD557E">
        <w:rPr>
          <w:rFonts w:ascii="ＭＳ 明朝" w:hAnsi="ＭＳ 明朝" w:cs="ＭＳ 明朝"/>
          <w:kern w:val="0"/>
          <w:szCs w:val="24"/>
        </w:rPr>
        <w:t xml:space="preserve"> </w:t>
      </w:r>
      <w:r w:rsidRPr="00BD557E">
        <w:rPr>
          <w:rFonts w:ascii="ＭＳ 明朝" w:hAnsi="ＭＳ 明朝" w:cs="ＭＳ 明朝" w:hint="eastAsia"/>
          <w:kern w:val="0"/>
          <w:szCs w:val="24"/>
        </w:rPr>
        <w:t xml:space="preserve">　　　</w:t>
      </w:r>
      <w:r w:rsidRPr="00BD557E">
        <w:rPr>
          <w:rFonts w:ascii="ＭＳ 明朝" w:hAnsi="ＭＳ 明朝" w:cs="ＭＳ 明朝"/>
          <w:kern w:val="0"/>
          <w:szCs w:val="24"/>
        </w:rPr>
        <w:t xml:space="preserve">  </w:t>
      </w:r>
      <w:r w:rsidRPr="00BD557E">
        <w:rPr>
          <w:rFonts w:ascii="ＭＳ 明朝" w:hAnsi="ＭＳ 明朝" w:cs="ＭＳ 明朝" w:hint="eastAsia"/>
          <w:kern w:val="0"/>
          <w:szCs w:val="24"/>
        </w:rPr>
        <w:t xml:space="preserve">　　</w:t>
      </w:r>
      <w:r w:rsidRPr="00BD557E">
        <w:rPr>
          <w:rFonts w:ascii="ＭＳ 明朝" w:hAnsi="ＭＳ 明朝" w:cs="ＭＳ 明朝"/>
          <w:kern w:val="0"/>
          <w:szCs w:val="24"/>
        </w:rPr>
        <w:t xml:space="preserve"> </w:t>
      </w:r>
      <w:r>
        <w:rPr>
          <w:rFonts w:ascii="ＭＳ 明朝" w:hAnsi="ＭＳ 明朝" w:cs="ＭＳ 明朝" w:hint="eastAsia"/>
          <w:kern w:val="0"/>
          <w:szCs w:val="24"/>
        </w:rPr>
        <w:t xml:space="preserve">　</w:t>
      </w:r>
      <w:r w:rsidR="003769E1">
        <w:rPr>
          <w:rFonts w:ascii="ＭＳ 明朝" w:hAnsi="ＭＳ 明朝" w:cs="ＭＳ 明朝" w:hint="eastAsia"/>
          <w:kern w:val="0"/>
          <w:szCs w:val="24"/>
        </w:rPr>
        <w:t xml:space="preserve">　　　　　　　　</w:t>
      </w:r>
      <w:r w:rsidR="00B021DC">
        <w:rPr>
          <w:rFonts w:ascii="ＭＳ 明朝" w:hAnsi="ＭＳ 明朝" w:cs="ＭＳ 明朝" w:hint="eastAsia"/>
          <w:kern w:val="0"/>
          <w:szCs w:val="24"/>
        </w:rPr>
        <w:t>千葉</w:t>
      </w:r>
      <w:r>
        <w:rPr>
          <w:rFonts w:ascii="ＭＳ 明朝" w:hAnsi="ＭＳ 明朝" w:cs="ＭＳ 明朝" w:hint="eastAsia"/>
          <w:kern w:val="0"/>
          <w:szCs w:val="24"/>
        </w:rPr>
        <w:t>県</w:t>
      </w:r>
      <w:r w:rsidR="00165A2F">
        <w:rPr>
          <w:rFonts w:ascii="ＭＳ 明朝" w:hAnsi="ＭＳ 明朝" w:cs="ＭＳ 明朝" w:hint="eastAsia"/>
          <w:kern w:val="0"/>
          <w:szCs w:val="24"/>
        </w:rPr>
        <w:t>〇</w:t>
      </w:r>
      <w:r w:rsidR="00396CA5">
        <w:rPr>
          <w:rFonts w:ascii="ＭＳ 明朝" w:hAnsi="ＭＳ 明朝" w:cs="ＭＳ 明朝" w:hint="eastAsia"/>
          <w:kern w:val="0"/>
          <w:szCs w:val="24"/>
        </w:rPr>
        <w:t>市</w:t>
      </w:r>
      <w:r w:rsidR="00165A2F">
        <w:rPr>
          <w:rFonts w:ascii="ＭＳ 明朝" w:hAnsi="ＭＳ 明朝" w:cs="ＭＳ 明朝" w:hint="eastAsia"/>
          <w:kern w:val="0"/>
          <w:szCs w:val="24"/>
        </w:rPr>
        <w:t>・・・</w:t>
      </w:r>
    </w:p>
    <w:p w14:paraId="6345069C" w14:textId="110CAE3C" w:rsidR="00B41078" w:rsidRDefault="00776488" w:rsidP="00B41078">
      <w:pPr>
        <w:suppressAutoHyphens/>
        <w:wordWrap w:val="0"/>
        <w:spacing w:line="334" w:lineRule="exact"/>
        <w:jc w:val="right"/>
        <w:textAlignment w:val="baseline"/>
        <w:rPr>
          <w:rFonts w:ascii="ＭＳ 明朝" w:hAnsi="ＭＳ 明朝" w:cs="ＭＳ 明朝"/>
          <w:kern w:val="0"/>
          <w:szCs w:val="24"/>
        </w:rPr>
      </w:pPr>
      <w:r>
        <w:rPr>
          <w:rFonts w:ascii="ＭＳ 明朝" w:hAnsi="ＭＳ 明朝" w:cs="ＭＳ 明朝" w:hint="eastAsia"/>
          <w:kern w:val="0"/>
          <w:szCs w:val="24"/>
        </w:rPr>
        <w:t>株式会社</w:t>
      </w:r>
      <w:r w:rsidR="00165A2F">
        <w:rPr>
          <w:rFonts w:ascii="ＭＳ 明朝" w:hAnsi="ＭＳ 明朝" w:cs="ＭＳ 明朝" w:hint="eastAsia"/>
          <w:kern w:val="0"/>
          <w:szCs w:val="24"/>
        </w:rPr>
        <w:t>〇</w:t>
      </w:r>
      <w:r>
        <w:rPr>
          <w:rFonts w:ascii="ＭＳ 明朝" w:hAnsi="ＭＳ 明朝" w:cs="ＭＳ 明朝" w:hint="eastAsia"/>
          <w:kern w:val="0"/>
          <w:szCs w:val="24"/>
        </w:rPr>
        <w:t xml:space="preserve">　</w:t>
      </w:r>
    </w:p>
    <w:p w14:paraId="46A9D9B3" w14:textId="7E53919E" w:rsidR="004049B7" w:rsidRPr="00BD557E" w:rsidRDefault="00776488" w:rsidP="00B41078">
      <w:pPr>
        <w:suppressAutoHyphens/>
        <w:wordWrap w:val="0"/>
        <w:spacing w:line="334" w:lineRule="exact"/>
        <w:jc w:val="right"/>
        <w:textAlignment w:val="baseline"/>
        <w:rPr>
          <w:rFonts w:ascii="ＭＳ 明朝" w:hAnsi="Times New Roman"/>
          <w:spacing w:val="10"/>
          <w:kern w:val="0"/>
          <w:szCs w:val="24"/>
        </w:rPr>
      </w:pPr>
      <w:r>
        <w:rPr>
          <w:rFonts w:ascii="ＭＳ 明朝" w:hAnsi="Times New Roman" w:hint="eastAsia"/>
          <w:spacing w:val="10"/>
          <w:kern w:val="0"/>
          <w:szCs w:val="24"/>
        </w:rPr>
        <w:t xml:space="preserve">担当　</w:t>
      </w:r>
      <w:r w:rsidR="00165A2F">
        <w:rPr>
          <w:rFonts w:ascii="ＭＳ 明朝" w:hAnsi="Times New Roman" w:hint="eastAsia"/>
          <w:spacing w:val="10"/>
          <w:kern w:val="0"/>
          <w:szCs w:val="24"/>
        </w:rPr>
        <w:t>〇</w:t>
      </w:r>
    </w:p>
    <w:p w14:paraId="258AF407" w14:textId="7D108881" w:rsidR="004049B7" w:rsidRDefault="004049B7" w:rsidP="00BC0E35">
      <w:pPr>
        <w:suppressAutoHyphens/>
        <w:wordWrap w:val="0"/>
        <w:spacing w:line="334" w:lineRule="exact"/>
        <w:jc w:val="left"/>
        <w:textAlignment w:val="baseline"/>
        <w:rPr>
          <w:rFonts w:ascii="ＭＳ 明朝" w:hAnsi="ＭＳ 明朝" w:cs="ＭＳ 明朝"/>
          <w:kern w:val="0"/>
          <w:szCs w:val="24"/>
        </w:rPr>
      </w:pPr>
      <w:r>
        <w:rPr>
          <w:rFonts w:ascii="ＭＳ 明朝" w:hAnsi="ＭＳ 明朝" w:cs="ＭＳ 明朝"/>
          <w:kern w:val="0"/>
          <w:szCs w:val="24"/>
        </w:rPr>
        <w:t xml:space="preserve">                            </w:t>
      </w:r>
    </w:p>
    <w:p w14:paraId="6890B15D" w14:textId="27306796" w:rsidR="00D54D5D" w:rsidRDefault="004049B7" w:rsidP="004049B7">
      <w:pPr>
        <w:pStyle w:val="a3"/>
      </w:pPr>
      <w:r>
        <w:rPr>
          <w:rFonts w:hint="eastAsia"/>
        </w:rPr>
        <w:t>前略</w:t>
      </w:r>
      <w:r w:rsidRPr="00BD557E">
        <w:rPr>
          <w:rFonts w:hint="eastAsia"/>
        </w:rPr>
        <w:t xml:space="preserve">　</w:t>
      </w:r>
      <w:r w:rsidR="00B021DC">
        <w:rPr>
          <w:rFonts w:hint="eastAsia"/>
        </w:rPr>
        <w:t>貴社運営の求人サイト「</w:t>
      </w:r>
      <w:r w:rsidR="00165A2F">
        <w:rPr>
          <w:rFonts w:hint="eastAsia"/>
        </w:rPr>
        <w:t>〇〇</w:t>
      </w:r>
      <w:r w:rsidR="00B021DC">
        <w:rPr>
          <w:rFonts w:hint="eastAsia"/>
        </w:rPr>
        <w:t>」</w:t>
      </w:r>
      <w:r w:rsidR="00C85900">
        <w:rPr>
          <w:rFonts w:hint="eastAsia"/>
        </w:rPr>
        <w:t>に関し</w:t>
      </w:r>
      <w:r>
        <w:rPr>
          <w:rFonts w:hint="eastAsia"/>
        </w:rPr>
        <w:t>、</w:t>
      </w:r>
      <w:r w:rsidR="00C85900">
        <w:rPr>
          <w:rFonts w:hint="eastAsia"/>
        </w:rPr>
        <w:t>貴社より</w:t>
      </w:r>
      <w:r w:rsidR="00165A2F">
        <w:rPr>
          <w:rFonts w:hint="eastAsia"/>
        </w:rPr>
        <w:t>〇</w:t>
      </w:r>
      <w:r w:rsidR="00C85900">
        <w:rPr>
          <w:rFonts w:hint="eastAsia"/>
        </w:rPr>
        <w:t>年</w:t>
      </w:r>
      <w:r w:rsidR="00165A2F">
        <w:rPr>
          <w:rFonts w:hint="eastAsia"/>
        </w:rPr>
        <w:t>〇</w:t>
      </w:r>
      <w:r w:rsidR="00C85900">
        <w:rPr>
          <w:rFonts w:hint="eastAsia"/>
        </w:rPr>
        <w:t>月</w:t>
      </w:r>
      <w:r w:rsidR="00165A2F">
        <w:rPr>
          <w:rFonts w:hint="eastAsia"/>
        </w:rPr>
        <w:t>〇</w:t>
      </w:r>
      <w:r w:rsidR="00C85900">
        <w:rPr>
          <w:rFonts w:hint="eastAsia"/>
        </w:rPr>
        <w:t>日付請求書にて、</w:t>
      </w:r>
      <w:r w:rsidR="00431A7A">
        <w:rPr>
          <w:rFonts w:hint="eastAsia"/>
        </w:rPr>
        <w:t>求人</w:t>
      </w:r>
      <w:r w:rsidR="00C85900">
        <w:rPr>
          <w:rFonts w:hint="eastAsia"/>
        </w:rPr>
        <w:t>広告掲載料を請求</w:t>
      </w:r>
      <w:r w:rsidR="00074F3F">
        <w:rPr>
          <w:rFonts w:hint="eastAsia"/>
        </w:rPr>
        <w:t>された</w:t>
      </w:r>
      <w:r w:rsidR="00C85900">
        <w:rPr>
          <w:rFonts w:hint="eastAsia"/>
        </w:rPr>
        <w:t>件（以下、「本件」といいます。）について</w:t>
      </w:r>
      <w:r>
        <w:rPr>
          <w:rFonts w:hint="eastAsia"/>
        </w:rPr>
        <w:t>ご連絡いたします。</w:t>
      </w:r>
    </w:p>
    <w:p w14:paraId="5EC069B6" w14:textId="7250FEE3" w:rsidR="004049B7" w:rsidRDefault="00534038" w:rsidP="00D54D5D">
      <w:pPr>
        <w:pStyle w:val="a3"/>
        <w:ind w:firstLineChars="100" w:firstLine="250"/>
      </w:pPr>
      <w:r>
        <w:rPr>
          <w:rFonts w:hint="eastAsia"/>
        </w:rPr>
        <w:t>結論から申し上げますと、本件の契約は無効ないし取消対象となるものであって、当社は請求には応じかねます。</w:t>
      </w:r>
      <w:r w:rsidR="00D54D5D">
        <w:rPr>
          <w:rFonts w:hint="eastAsia"/>
        </w:rPr>
        <w:t>下記に</w:t>
      </w:r>
      <w:r>
        <w:rPr>
          <w:rFonts w:hint="eastAsia"/>
        </w:rPr>
        <w:t>理由をお伝えします。</w:t>
      </w:r>
    </w:p>
    <w:p w14:paraId="4EDEB1A4" w14:textId="2B34CBCA" w:rsidR="00D54D5D" w:rsidRPr="00D54D5D" w:rsidRDefault="00D54D5D" w:rsidP="00D54D5D">
      <w:pPr>
        <w:jc w:val="right"/>
      </w:pPr>
      <w:r>
        <w:rPr>
          <w:rFonts w:hint="eastAsia"/>
        </w:rPr>
        <w:t>草々</w:t>
      </w:r>
    </w:p>
    <w:p w14:paraId="7F7CCF5F" w14:textId="6D7FAB97" w:rsidR="00D54D5D" w:rsidRPr="00D54D5D" w:rsidRDefault="00D54D5D" w:rsidP="00D54D5D">
      <w:pPr>
        <w:jc w:val="center"/>
      </w:pPr>
      <w:r>
        <w:rPr>
          <w:rFonts w:hint="eastAsia"/>
        </w:rPr>
        <w:t>記</w:t>
      </w:r>
    </w:p>
    <w:p w14:paraId="33FD6446" w14:textId="23E8C27D" w:rsidR="00534038" w:rsidRPr="00534038" w:rsidRDefault="00534038" w:rsidP="00534038">
      <w:pPr>
        <w:pStyle w:val="1"/>
      </w:pPr>
      <w:r w:rsidRPr="00534038">
        <w:rPr>
          <w:rFonts w:hint="eastAsia"/>
        </w:rPr>
        <w:t>１　貴社の電話勧誘内容</w:t>
      </w:r>
    </w:p>
    <w:p w14:paraId="1526A760" w14:textId="1CD4419E" w:rsidR="008C25A9" w:rsidRDefault="00B021DC" w:rsidP="00BC0E35">
      <w:r>
        <w:rPr>
          <w:rFonts w:hint="eastAsia"/>
        </w:rPr>
        <w:t xml:space="preserve">　弊社は、貴社</w:t>
      </w:r>
      <w:r w:rsidR="008C25A9">
        <w:rPr>
          <w:rFonts w:hint="eastAsia"/>
        </w:rPr>
        <w:t>担当者より、</w:t>
      </w:r>
      <w:r w:rsidR="003769E1">
        <w:rPr>
          <w:rFonts w:hint="eastAsia"/>
        </w:rPr>
        <w:t>３</w:t>
      </w:r>
      <w:r w:rsidR="008C25A9">
        <w:rPr>
          <w:rFonts w:hint="eastAsia"/>
        </w:rPr>
        <w:t>週間無料の求人広告掲載ができるとの電話勧誘を受け、無料掲載を前提とした求人広告の掲載を希望しました。その際、</w:t>
      </w:r>
      <w:r w:rsidR="00E549CE">
        <w:rPr>
          <w:rFonts w:hint="eastAsia"/>
        </w:rPr>
        <w:t>貴社担当者は、キャンペーン中の無料期間であることのみを強調した説明に終始し、</w:t>
      </w:r>
      <w:r w:rsidR="008C25A9">
        <w:rPr>
          <w:rFonts w:hint="eastAsia"/>
        </w:rPr>
        <w:t>無料期間終了時に自動更新とされること及び広告料が発生するとの説明は</w:t>
      </w:r>
      <w:r w:rsidR="00E549CE">
        <w:rPr>
          <w:rFonts w:hint="eastAsia"/>
        </w:rPr>
        <w:t>ありませんでした</w:t>
      </w:r>
      <w:r w:rsidR="008C25A9">
        <w:rPr>
          <w:rFonts w:hint="eastAsia"/>
        </w:rPr>
        <w:t>。</w:t>
      </w:r>
      <w:r w:rsidR="00534038">
        <w:rPr>
          <w:rFonts w:hint="eastAsia"/>
        </w:rPr>
        <w:t>それどころか、無料期間が終わる前には更新の意向確認をする旨を口頭で説明</w:t>
      </w:r>
      <w:r w:rsidR="00D54D5D">
        <w:rPr>
          <w:rFonts w:hint="eastAsia"/>
        </w:rPr>
        <w:t>されました</w:t>
      </w:r>
      <w:r w:rsidR="00534038">
        <w:rPr>
          <w:rFonts w:hint="eastAsia"/>
        </w:rPr>
        <w:t>。</w:t>
      </w:r>
    </w:p>
    <w:p w14:paraId="676F380E" w14:textId="36274D9A" w:rsidR="00534038" w:rsidRDefault="00534038" w:rsidP="00534038">
      <w:pPr>
        <w:pStyle w:val="1"/>
      </w:pPr>
      <w:r>
        <w:rPr>
          <w:rFonts w:hint="eastAsia"/>
        </w:rPr>
        <w:t>２　求人申込書で無料掲載と有料掲載が明確に分かれていること</w:t>
      </w:r>
    </w:p>
    <w:p w14:paraId="71BCB8FD" w14:textId="4C77D5E5" w:rsidR="00AF6CB3" w:rsidRDefault="00AF6CB3" w:rsidP="00BC0E35">
      <w:r>
        <w:rPr>
          <w:rFonts w:hint="eastAsia"/>
        </w:rPr>
        <w:t xml:space="preserve">　貴社の求人申込書は「</w:t>
      </w:r>
      <w:r w:rsidR="00431A7A">
        <w:rPr>
          <w:rFonts w:hint="eastAsia"/>
        </w:rPr>
        <w:t>体験版</w:t>
      </w:r>
      <w:r>
        <w:rPr>
          <w:rFonts w:hint="eastAsia"/>
        </w:rPr>
        <w:t>」と「</w:t>
      </w:r>
      <w:r w:rsidR="00431A7A">
        <w:rPr>
          <w:rFonts w:hint="eastAsia"/>
        </w:rPr>
        <w:t>有料版</w:t>
      </w:r>
      <w:r>
        <w:rPr>
          <w:rFonts w:hint="eastAsia"/>
        </w:rPr>
        <w:t>」を分けて申込をする体裁になっており、</w:t>
      </w:r>
      <w:r w:rsidR="00776488">
        <w:rPr>
          <w:rFonts w:hint="eastAsia"/>
        </w:rPr>
        <w:t>当社</w:t>
      </w:r>
      <w:r>
        <w:rPr>
          <w:rFonts w:hint="eastAsia"/>
        </w:rPr>
        <w:t>が申込をした「</w:t>
      </w:r>
      <w:r w:rsidR="00431A7A">
        <w:rPr>
          <w:rFonts w:hint="eastAsia"/>
        </w:rPr>
        <w:t>体験版</w:t>
      </w:r>
      <w:r>
        <w:rPr>
          <w:rFonts w:hint="eastAsia"/>
        </w:rPr>
        <w:t>」は「３週間無料</w:t>
      </w:r>
      <w:r w:rsidR="00431A7A">
        <w:rPr>
          <w:rFonts w:hint="eastAsia"/>
        </w:rPr>
        <w:t>掲載（掲載開始日含む２１日間）</w:t>
      </w:r>
      <w:r>
        <w:rPr>
          <w:rFonts w:hint="eastAsia"/>
        </w:rPr>
        <w:t>」「採用費</w:t>
      </w:r>
      <w:r w:rsidR="00431A7A">
        <w:rPr>
          <w:rFonts w:hint="eastAsia"/>
        </w:rPr>
        <w:t>・</w:t>
      </w:r>
      <w:r>
        <w:rPr>
          <w:rFonts w:hint="eastAsia"/>
        </w:rPr>
        <w:t>原稿</w:t>
      </w:r>
      <w:r w:rsidR="00431A7A">
        <w:rPr>
          <w:rFonts w:hint="eastAsia"/>
        </w:rPr>
        <w:t>作成費はかかりません</w:t>
      </w:r>
      <w:r>
        <w:rPr>
          <w:rFonts w:hint="eastAsia"/>
        </w:rPr>
        <w:t>」との文言が大々的に銘打たれています。これに対して「</w:t>
      </w:r>
      <w:r w:rsidR="00431A7A">
        <w:rPr>
          <w:rFonts w:hint="eastAsia"/>
        </w:rPr>
        <w:t>有料版</w:t>
      </w:r>
      <w:r>
        <w:rPr>
          <w:rFonts w:hint="eastAsia"/>
        </w:rPr>
        <w:t>」は「</w:t>
      </w:r>
      <w:r w:rsidR="00431A7A">
        <w:rPr>
          <w:rFonts w:hint="eastAsia"/>
        </w:rPr>
        <w:t>１００日間有料掲載　掲載料</w:t>
      </w:r>
      <w:r>
        <w:rPr>
          <w:rFonts w:hint="eastAsia"/>
        </w:rPr>
        <w:t>３</w:t>
      </w:r>
      <w:r w:rsidR="00431A7A">
        <w:rPr>
          <w:rFonts w:hint="eastAsia"/>
        </w:rPr>
        <w:t>２</w:t>
      </w:r>
      <w:r>
        <w:rPr>
          <w:rFonts w:hint="eastAsia"/>
        </w:rPr>
        <w:t>０，０００円（税込）」との表記がされていることから、明らかに</w:t>
      </w:r>
      <w:r w:rsidR="00431A7A">
        <w:rPr>
          <w:rFonts w:hint="eastAsia"/>
        </w:rPr>
        <w:t>体験版</w:t>
      </w:r>
      <w:r>
        <w:rPr>
          <w:rFonts w:hint="eastAsia"/>
        </w:rPr>
        <w:t>について料金が発生しないと</w:t>
      </w:r>
      <w:r w:rsidR="00F403BA">
        <w:rPr>
          <w:rFonts w:hint="eastAsia"/>
        </w:rPr>
        <w:t>認識</w:t>
      </w:r>
      <w:r>
        <w:rPr>
          <w:rFonts w:hint="eastAsia"/>
        </w:rPr>
        <w:t>させる内容となっています。</w:t>
      </w:r>
    </w:p>
    <w:p w14:paraId="6E818EFE" w14:textId="77777777" w:rsidR="00036772" w:rsidRDefault="00534038" w:rsidP="00534038">
      <w:pPr>
        <w:ind w:firstLineChars="100" w:firstLine="250"/>
      </w:pPr>
      <w:r>
        <w:rPr>
          <w:rFonts w:hint="eastAsia"/>
        </w:rPr>
        <w:t>貴社は、申込書等に有料版に自動更新する旨の記載があると主張されるものと</w:t>
      </w:r>
      <w:r>
        <w:rPr>
          <w:rFonts w:hint="eastAsia"/>
        </w:rPr>
        <w:lastRenderedPageBreak/>
        <w:t>思いますが、そもそもこうした広告掲載にかかる契約において、限定期間で対価が無料であるとの内容での契約をした以上、対価が有料となる契約とはその本質が大きく</w:t>
      </w:r>
      <w:r w:rsidR="00036772">
        <w:rPr>
          <w:rFonts w:hint="eastAsia"/>
        </w:rPr>
        <w:t>異なります。</w:t>
      </w:r>
    </w:p>
    <w:p w14:paraId="47AC42D9" w14:textId="67685BA5" w:rsidR="00534038" w:rsidRDefault="00534038" w:rsidP="00534038">
      <w:pPr>
        <w:ind w:firstLineChars="100" w:firstLine="250"/>
      </w:pPr>
      <w:r>
        <w:rPr>
          <w:rFonts w:hint="eastAsia"/>
        </w:rPr>
        <w:t>仮に</w:t>
      </w:r>
      <w:r w:rsidR="00036772">
        <w:rPr>
          <w:rFonts w:hint="eastAsia"/>
        </w:rPr>
        <w:t>、</w:t>
      </w:r>
      <w:r>
        <w:rPr>
          <w:rFonts w:hint="eastAsia"/>
        </w:rPr>
        <w:t>無料</w:t>
      </w:r>
      <w:r w:rsidR="00036772">
        <w:rPr>
          <w:rFonts w:hint="eastAsia"/>
        </w:rPr>
        <w:t>契約</w:t>
      </w:r>
      <w:r>
        <w:rPr>
          <w:rFonts w:hint="eastAsia"/>
        </w:rPr>
        <w:t>から有料</w:t>
      </w:r>
      <w:r w:rsidR="00036772">
        <w:rPr>
          <w:rFonts w:hint="eastAsia"/>
        </w:rPr>
        <w:t>契約</w:t>
      </w:r>
      <w:r>
        <w:rPr>
          <w:rFonts w:hint="eastAsia"/>
        </w:rPr>
        <w:t>へ自動</w:t>
      </w:r>
      <w:r w:rsidR="00036772">
        <w:rPr>
          <w:rFonts w:hint="eastAsia"/>
        </w:rPr>
        <w:t>切り替え</w:t>
      </w:r>
      <w:r>
        <w:rPr>
          <w:rFonts w:hint="eastAsia"/>
        </w:rPr>
        <w:t>という建付け</w:t>
      </w:r>
      <w:r w:rsidR="00036772">
        <w:rPr>
          <w:rFonts w:hint="eastAsia"/>
        </w:rPr>
        <w:t>になるの</w:t>
      </w:r>
      <w:r>
        <w:rPr>
          <w:rFonts w:hint="eastAsia"/>
        </w:rPr>
        <w:t>であれば、その点については</w:t>
      </w:r>
      <w:r w:rsidR="00036772">
        <w:rPr>
          <w:rFonts w:hint="eastAsia"/>
        </w:rPr>
        <w:t>重要な契約変更として、より</w:t>
      </w:r>
      <w:r>
        <w:rPr>
          <w:rFonts w:hint="eastAsia"/>
        </w:rPr>
        <w:t>明確</w:t>
      </w:r>
      <w:r w:rsidR="00036772">
        <w:rPr>
          <w:rFonts w:hint="eastAsia"/>
        </w:rPr>
        <w:t>かつ具体的な</w:t>
      </w:r>
      <w:r>
        <w:rPr>
          <w:rFonts w:hint="eastAsia"/>
        </w:rPr>
        <w:t>説明</w:t>
      </w:r>
      <w:r w:rsidR="00036772">
        <w:rPr>
          <w:rFonts w:hint="eastAsia"/>
        </w:rPr>
        <w:t>を</w:t>
      </w:r>
      <w:r>
        <w:rPr>
          <w:rFonts w:hint="eastAsia"/>
        </w:rPr>
        <w:t>しつつ、解約を容易に取ることができる体制を取るべきです（</w:t>
      </w:r>
      <w:r w:rsidR="00036772">
        <w:rPr>
          <w:rFonts w:hint="eastAsia"/>
        </w:rPr>
        <w:t>少なくとも</w:t>
      </w:r>
      <w:r>
        <w:rPr>
          <w:rFonts w:hint="eastAsia"/>
        </w:rPr>
        <w:t>解約申込書を添付する等）。</w:t>
      </w:r>
    </w:p>
    <w:p w14:paraId="74773FE7" w14:textId="0C1B531E" w:rsidR="002F4377" w:rsidRPr="002F4377" w:rsidRDefault="00534038" w:rsidP="00534038">
      <w:pPr>
        <w:ind w:firstLineChars="100" w:firstLine="250"/>
      </w:pPr>
      <w:r>
        <w:rPr>
          <w:rFonts w:hint="eastAsia"/>
        </w:rPr>
        <w:t>さらには、貴社担当者が無料掲載を強調して勧誘してきたことは事実であり、自動更新及び料金発生のプロセスと確認</w:t>
      </w:r>
      <w:r w:rsidR="00036772">
        <w:rPr>
          <w:rFonts w:hint="eastAsia"/>
        </w:rPr>
        <w:t>を</w:t>
      </w:r>
      <w:r>
        <w:rPr>
          <w:rFonts w:hint="eastAsia"/>
        </w:rPr>
        <w:t>丁寧に説明すべき</w:t>
      </w:r>
      <w:r w:rsidR="00036772">
        <w:rPr>
          <w:rFonts w:hint="eastAsia"/>
        </w:rPr>
        <w:t>ところ</w:t>
      </w:r>
      <w:r w:rsidR="002F4377">
        <w:rPr>
          <w:rFonts w:hint="eastAsia"/>
        </w:rPr>
        <w:t>、それも</w:t>
      </w:r>
      <w:r w:rsidR="00036772">
        <w:rPr>
          <w:rFonts w:hint="eastAsia"/>
        </w:rPr>
        <w:t>曖昧であったため</w:t>
      </w:r>
      <w:r w:rsidR="002F4377">
        <w:rPr>
          <w:rFonts w:hint="eastAsia"/>
        </w:rPr>
        <w:t>、正に「一定期間の無料契約」と誤信させ、解約手続が不要と誤信させるか、もしくは手続を失念させることで有料の広告料</w:t>
      </w:r>
      <w:r w:rsidR="00036772">
        <w:rPr>
          <w:rFonts w:hint="eastAsia"/>
        </w:rPr>
        <w:t>を請求しているとの疑念すら抱かざるを得ません</w:t>
      </w:r>
      <w:r w:rsidR="002F4377">
        <w:rPr>
          <w:rFonts w:hint="eastAsia"/>
        </w:rPr>
        <w:t>。</w:t>
      </w:r>
    </w:p>
    <w:p w14:paraId="494A6AAF" w14:textId="78ED3683" w:rsidR="00534038" w:rsidRPr="00534038" w:rsidRDefault="00534038" w:rsidP="00534038">
      <w:pPr>
        <w:pStyle w:val="1"/>
      </w:pPr>
      <w:r>
        <w:rPr>
          <w:rFonts w:hint="eastAsia"/>
        </w:rPr>
        <w:t>３　貴社の求人サイトに求人広告としての中身がない</w:t>
      </w:r>
    </w:p>
    <w:p w14:paraId="489426F8" w14:textId="7F3C6D5A" w:rsidR="002F4377" w:rsidRDefault="008C25A9" w:rsidP="00C85900">
      <w:pPr>
        <w:ind w:firstLineChars="100" w:firstLine="250"/>
      </w:pPr>
      <w:r>
        <w:rPr>
          <w:rFonts w:hint="eastAsia"/>
        </w:rPr>
        <w:t>もとより、貴社の「</w:t>
      </w:r>
      <w:r w:rsidR="002E6478">
        <w:rPr>
          <w:rFonts w:hint="eastAsia"/>
        </w:rPr>
        <w:t>〇〇</w:t>
      </w:r>
      <w:r>
        <w:rPr>
          <w:rFonts w:hint="eastAsia"/>
        </w:rPr>
        <w:t>」のサイトの求人広告は、</w:t>
      </w:r>
      <w:r w:rsidR="00E549CE">
        <w:rPr>
          <w:rFonts w:hint="eastAsia"/>
        </w:rPr>
        <w:t>単に</w:t>
      </w:r>
      <w:r w:rsidR="00776488">
        <w:rPr>
          <w:rFonts w:hint="eastAsia"/>
        </w:rPr>
        <w:t>当社</w:t>
      </w:r>
      <w:r w:rsidR="00E549CE">
        <w:rPr>
          <w:rFonts w:hint="eastAsia"/>
        </w:rPr>
        <w:t>の</w:t>
      </w:r>
      <w:r w:rsidR="003769E1">
        <w:rPr>
          <w:rFonts w:hint="eastAsia"/>
        </w:rPr>
        <w:t>他のサイトの求人</w:t>
      </w:r>
      <w:r w:rsidR="00E549CE">
        <w:rPr>
          <w:rFonts w:hint="eastAsia"/>
        </w:rPr>
        <w:t>情報を羅列しただけの</w:t>
      </w:r>
      <w:r>
        <w:rPr>
          <w:rFonts w:hint="eastAsia"/>
        </w:rPr>
        <w:t>極めて簡素な仕様に</w:t>
      </w:r>
      <w:r w:rsidR="00E549CE">
        <w:rPr>
          <w:rFonts w:hint="eastAsia"/>
        </w:rPr>
        <w:t>す</w:t>
      </w:r>
      <w:r>
        <w:rPr>
          <w:rFonts w:hint="eastAsia"/>
        </w:rPr>
        <w:t>ぎず、</w:t>
      </w:r>
      <w:r w:rsidR="00E549CE">
        <w:rPr>
          <w:rFonts w:hint="eastAsia"/>
        </w:rPr>
        <w:t>同種他社サイトと比較しても</w:t>
      </w:r>
      <w:r w:rsidR="003769E1">
        <w:rPr>
          <w:rFonts w:hint="eastAsia"/>
        </w:rPr>
        <w:t>全く訴求力</w:t>
      </w:r>
      <w:r w:rsidR="002F4377">
        <w:rPr>
          <w:rFonts w:hint="eastAsia"/>
        </w:rPr>
        <w:t>がありません。実際に全く応募に繋がっていません。</w:t>
      </w:r>
    </w:p>
    <w:p w14:paraId="6D9E968C" w14:textId="44B7742F" w:rsidR="00C85900" w:rsidRDefault="003769E1" w:rsidP="00C85900">
      <w:pPr>
        <w:ind w:firstLineChars="100" w:firstLine="250"/>
      </w:pPr>
      <w:r>
        <w:rPr>
          <w:rFonts w:hint="eastAsia"/>
        </w:rPr>
        <w:t>この内容で６か月</w:t>
      </w:r>
      <w:r w:rsidR="00947BC2">
        <w:rPr>
          <w:rFonts w:hint="eastAsia"/>
        </w:rPr>
        <w:t>△</w:t>
      </w:r>
      <w:r w:rsidR="008C25A9">
        <w:rPr>
          <w:rFonts w:hint="eastAsia"/>
        </w:rPr>
        <w:t>万円もの掲載料金が発生す</w:t>
      </w:r>
      <w:r w:rsidR="00E549CE">
        <w:rPr>
          <w:rFonts w:hint="eastAsia"/>
        </w:rPr>
        <w:t>る</w:t>
      </w:r>
      <w:r>
        <w:rPr>
          <w:rFonts w:hint="eastAsia"/>
        </w:rPr>
        <w:t>こと自体承服しかねるものです</w:t>
      </w:r>
      <w:r w:rsidR="008C25A9">
        <w:rPr>
          <w:rFonts w:hint="eastAsia"/>
        </w:rPr>
        <w:t>。</w:t>
      </w:r>
    </w:p>
    <w:p w14:paraId="3A8A48B3" w14:textId="731CB534" w:rsidR="002F4377" w:rsidRDefault="008C25A9" w:rsidP="00C85900">
      <w:pPr>
        <w:ind w:firstLineChars="100" w:firstLine="250"/>
      </w:pPr>
      <w:r>
        <w:rPr>
          <w:rFonts w:hint="eastAsia"/>
        </w:rPr>
        <w:t>仮に、貴社から</w:t>
      </w:r>
      <w:r w:rsidR="003769E1">
        <w:rPr>
          <w:rFonts w:hint="eastAsia"/>
        </w:rPr>
        <w:t>事前</w:t>
      </w:r>
      <w:r w:rsidR="00E549CE">
        <w:rPr>
          <w:rFonts w:hint="eastAsia"/>
        </w:rPr>
        <w:t>確認もされずに</w:t>
      </w:r>
      <w:r>
        <w:rPr>
          <w:rFonts w:hint="eastAsia"/>
        </w:rPr>
        <w:t>自動更新されること</w:t>
      </w:r>
      <w:r w:rsidR="00E549CE">
        <w:rPr>
          <w:rFonts w:hint="eastAsia"/>
        </w:rPr>
        <w:t>、</w:t>
      </w:r>
      <w:r>
        <w:rPr>
          <w:rFonts w:hint="eastAsia"/>
        </w:rPr>
        <w:t>及び</w:t>
      </w:r>
      <w:r w:rsidR="003769E1">
        <w:rPr>
          <w:rFonts w:hint="eastAsia"/>
        </w:rPr>
        <w:t>３</w:t>
      </w:r>
      <w:r w:rsidR="00E549CE">
        <w:rPr>
          <w:rFonts w:hint="eastAsia"/>
        </w:rPr>
        <w:t>週間を過ぎた時点で即時に</w:t>
      </w:r>
      <w:r w:rsidR="00947BC2">
        <w:rPr>
          <w:rFonts w:hint="eastAsia"/>
        </w:rPr>
        <w:t>△</w:t>
      </w:r>
      <w:r>
        <w:rPr>
          <w:rFonts w:hint="eastAsia"/>
        </w:rPr>
        <w:t>万円が発生する</w:t>
      </w:r>
      <w:r w:rsidR="003769E1">
        <w:rPr>
          <w:rFonts w:hint="eastAsia"/>
        </w:rPr>
        <w:t>ことが</w:t>
      </w:r>
      <w:r w:rsidR="00B41078">
        <w:rPr>
          <w:rFonts w:hint="eastAsia"/>
        </w:rPr>
        <w:t>契約時点で</w:t>
      </w:r>
      <w:r>
        <w:rPr>
          <w:rFonts w:hint="eastAsia"/>
        </w:rPr>
        <w:t>わかっていれば、</w:t>
      </w:r>
      <w:r w:rsidR="002F4377">
        <w:rPr>
          <w:rFonts w:hint="eastAsia"/>
        </w:rPr>
        <w:t>こうした中身のない求人サイトに</w:t>
      </w:r>
      <w:r w:rsidR="00C85900">
        <w:rPr>
          <w:rFonts w:hint="eastAsia"/>
        </w:rPr>
        <w:t>高額な費用をかけて</w:t>
      </w:r>
      <w:r>
        <w:rPr>
          <w:rFonts w:hint="eastAsia"/>
        </w:rPr>
        <w:t>契約すること</w:t>
      </w:r>
      <w:r w:rsidR="00E549CE">
        <w:rPr>
          <w:rFonts w:hint="eastAsia"/>
        </w:rPr>
        <w:t>自体</w:t>
      </w:r>
      <w:r>
        <w:rPr>
          <w:rFonts w:hint="eastAsia"/>
        </w:rPr>
        <w:t>あり得</w:t>
      </w:r>
      <w:r w:rsidR="00E549CE">
        <w:rPr>
          <w:rFonts w:hint="eastAsia"/>
        </w:rPr>
        <w:t>ません</w:t>
      </w:r>
      <w:r>
        <w:rPr>
          <w:rFonts w:hint="eastAsia"/>
        </w:rPr>
        <w:t>。</w:t>
      </w:r>
    </w:p>
    <w:p w14:paraId="1E1FC542" w14:textId="287E7308" w:rsidR="002F4377" w:rsidRDefault="002F4377" w:rsidP="002F4377">
      <w:pPr>
        <w:pStyle w:val="1"/>
      </w:pPr>
      <w:r>
        <w:rPr>
          <w:rFonts w:hint="eastAsia"/>
        </w:rPr>
        <w:t>４　こうした求人広告詐欺の手口に着目して公序良俗違反無効の結論を出した裁判例は本件でも妥当する</w:t>
      </w:r>
    </w:p>
    <w:p w14:paraId="7C08CD9F" w14:textId="77777777" w:rsidR="002F4377" w:rsidRDefault="002F4377" w:rsidP="002F4377">
      <w:pPr>
        <w:ind w:firstLineChars="100" w:firstLine="250"/>
      </w:pPr>
      <w:r>
        <w:rPr>
          <w:rFonts w:hint="eastAsia"/>
        </w:rPr>
        <w:t>貴社と同様の手口の無料から有料求人広告への自動更新に関しては、求人業者側敗訴の多数の判決が出ております（東京地裁令和元年９月９日判決は公序良俗違反による無効、</w:t>
      </w:r>
      <w:r w:rsidRPr="00342576">
        <w:rPr>
          <w:rFonts w:hint="eastAsia"/>
        </w:rPr>
        <w:t>那覇簡裁</w:t>
      </w:r>
      <w:r>
        <w:rPr>
          <w:rFonts w:hint="eastAsia"/>
        </w:rPr>
        <w:t>令和３年１０月２１日判決は詐欺取消無効）。</w:t>
      </w:r>
    </w:p>
    <w:p w14:paraId="78C5525B" w14:textId="4B9718EB" w:rsidR="002F4377" w:rsidRDefault="002F4377" w:rsidP="002F4377">
      <w:pPr>
        <w:ind w:firstLineChars="100" w:firstLine="250"/>
      </w:pPr>
      <w:r>
        <w:rPr>
          <w:rFonts w:hint="eastAsia"/>
        </w:rPr>
        <w:t>上記のうち、東京地裁令和元年９月９日判決では、事前に意思確認を行う仕組みになっていないこと、求人情報サービス自体の実体がないこと等から、</w:t>
      </w:r>
      <w:r w:rsidRPr="00342576">
        <w:rPr>
          <w:rFonts w:hint="eastAsia"/>
          <w:b/>
          <w:bCs/>
        </w:rPr>
        <w:t>「専ら無料掲載期間内に解約しなかった顧客（</w:t>
      </w:r>
      <w:r w:rsidRPr="00036772">
        <w:rPr>
          <w:rFonts w:hint="eastAsia"/>
          <w:b/>
          <w:bCs/>
          <w:u w:val="single"/>
        </w:rPr>
        <w:t>この中には，本件規約を読んで</w:t>
      </w:r>
      <w:r w:rsidR="00036772" w:rsidRPr="00036772">
        <w:rPr>
          <w:rFonts w:hint="eastAsia"/>
          <w:b/>
          <w:bCs/>
          <w:u w:val="single"/>
        </w:rPr>
        <w:t>、</w:t>
      </w:r>
      <w:r w:rsidRPr="00036772">
        <w:rPr>
          <w:rFonts w:hint="eastAsia"/>
          <w:b/>
          <w:bCs/>
          <w:u w:val="single"/>
        </w:rPr>
        <w:t>無料掲載期間内に解約手続が必要であることを認識したが手続を失念した者のほか</w:t>
      </w:r>
      <w:r w:rsidR="00036772" w:rsidRPr="00036772">
        <w:rPr>
          <w:rFonts w:hint="eastAsia"/>
          <w:b/>
          <w:bCs/>
          <w:u w:val="single"/>
        </w:rPr>
        <w:t>、</w:t>
      </w:r>
      <w:r w:rsidRPr="00036772">
        <w:rPr>
          <w:rFonts w:hint="eastAsia"/>
          <w:b/>
          <w:bCs/>
          <w:u w:val="single"/>
        </w:rPr>
        <w:t>被告のように</w:t>
      </w:r>
      <w:r w:rsidR="00036772" w:rsidRPr="00036772">
        <w:rPr>
          <w:rFonts w:hint="eastAsia"/>
          <w:b/>
          <w:bCs/>
          <w:u w:val="single"/>
        </w:rPr>
        <w:t>、</w:t>
      </w:r>
      <w:r w:rsidRPr="00036772">
        <w:rPr>
          <w:rFonts w:hint="eastAsia"/>
          <w:b/>
          <w:bCs/>
          <w:u w:val="single"/>
        </w:rPr>
        <w:t>そもそも本件規約を読んでおらず</w:t>
      </w:r>
      <w:r w:rsidR="00036772" w:rsidRPr="00036772">
        <w:rPr>
          <w:rFonts w:hint="eastAsia"/>
          <w:b/>
          <w:bCs/>
          <w:u w:val="single"/>
        </w:rPr>
        <w:t>、</w:t>
      </w:r>
      <w:r w:rsidRPr="00036772">
        <w:rPr>
          <w:rFonts w:hint="eastAsia"/>
          <w:b/>
          <w:bCs/>
          <w:u w:val="single"/>
        </w:rPr>
        <w:t>解約手続が必要であることを認識</w:t>
      </w:r>
      <w:r w:rsidRPr="00036772">
        <w:rPr>
          <w:rFonts w:hint="eastAsia"/>
          <w:b/>
          <w:bCs/>
          <w:u w:val="single"/>
        </w:rPr>
        <w:lastRenderedPageBreak/>
        <w:t>していないかった者も含まれる</w:t>
      </w:r>
      <w:r w:rsidRPr="00036772">
        <w:rPr>
          <w:rFonts w:hint="eastAsia"/>
          <w:b/>
          <w:bCs/>
        </w:rPr>
        <w:t>。</w:t>
      </w:r>
      <w:r w:rsidRPr="00342576">
        <w:rPr>
          <w:rFonts w:hint="eastAsia"/>
          <w:b/>
          <w:bCs/>
        </w:rPr>
        <w:t>）に，１年分の広告料を支払わせることのみを目的として，本件契約を締結しているものといわざるを得ないから</w:t>
      </w:r>
      <w:r w:rsidR="00036772">
        <w:rPr>
          <w:rFonts w:hint="eastAsia"/>
          <w:b/>
          <w:bCs/>
        </w:rPr>
        <w:t>、</w:t>
      </w:r>
      <w:r w:rsidRPr="00342576">
        <w:rPr>
          <w:rFonts w:hint="eastAsia"/>
          <w:b/>
          <w:bCs/>
        </w:rPr>
        <w:t>本件契約は</w:t>
      </w:r>
      <w:r w:rsidR="00036772">
        <w:rPr>
          <w:rFonts w:hint="eastAsia"/>
          <w:b/>
          <w:bCs/>
        </w:rPr>
        <w:t>、</w:t>
      </w:r>
      <w:r w:rsidRPr="00342576">
        <w:rPr>
          <w:rFonts w:hint="eastAsia"/>
          <w:b/>
          <w:bCs/>
        </w:rPr>
        <w:t>公序良俗に反し無効である。」</w:t>
      </w:r>
      <w:r>
        <w:rPr>
          <w:rFonts w:hint="eastAsia"/>
        </w:rPr>
        <w:t>と、仮に申込者が規約を読んでいなかったとしても、貴社のような手口による契約自体を無効と判断しています。</w:t>
      </w:r>
    </w:p>
    <w:p w14:paraId="44F5682A" w14:textId="77777777" w:rsidR="002F4377" w:rsidRDefault="002F4377" w:rsidP="002F4377">
      <w:pPr>
        <w:ind w:firstLineChars="100" w:firstLine="250"/>
      </w:pPr>
      <w:r>
        <w:rPr>
          <w:rFonts w:hint="eastAsia"/>
        </w:rPr>
        <w:t>この判決は、無料掲載による契約と有料掲載による契約では、契約の本質が大きく異なることを前提にしたものであって、本件においても明らかに妥当します。</w:t>
      </w:r>
    </w:p>
    <w:p w14:paraId="66DFD09E" w14:textId="12501BE7" w:rsidR="002F4377" w:rsidRPr="002F4377" w:rsidRDefault="002F4377" w:rsidP="002F4377">
      <w:pPr>
        <w:pStyle w:val="1"/>
      </w:pPr>
      <w:r>
        <w:rPr>
          <w:rFonts w:hint="eastAsia"/>
        </w:rPr>
        <w:t>５　まとめ</w:t>
      </w:r>
    </w:p>
    <w:p w14:paraId="55271855" w14:textId="1C3B47A1" w:rsidR="002F4377" w:rsidRDefault="002F4377" w:rsidP="002F4377">
      <w:pPr>
        <w:ind w:firstLineChars="100" w:firstLine="250"/>
      </w:pPr>
      <w:r>
        <w:rPr>
          <w:rFonts w:hint="eastAsia"/>
        </w:rPr>
        <w:t>こうした、貴社の一連の勧誘手法及びサイト内容を見る限り、勧誘当初より無料期間のみを強調して、無料期間前に連絡をしない契約者に対して一律に広告料を請求するものであって、無料と考えた広告掲載者を殊更に錯誤に陥らせる手法です。業者に対して消費者契約法等が適用されないことを狙った詐欺的手法と言わざるを得ないものです。</w:t>
      </w:r>
    </w:p>
    <w:p w14:paraId="553A70E7" w14:textId="77777777" w:rsidR="002F4377" w:rsidRDefault="002F4377" w:rsidP="002F4377">
      <w:pPr>
        <w:ind w:firstLineChars="100" w:firstLine="250"/>
      </w:pPr>
      <w:r>
        <w:rPr>
          <w:rFonts w:hint="eastAsia"/>
        </w:rPr>
        <w:t>上記判決と同様に、本件契約は公序良俗違反により民法９０条により当然無効となりますし、その他、当社において、</w:t>
      </w:r>
      <w:r w:rsidR="00E549CE">
        <w:rPr>
          <w:rFonts w:hint="eastAsia"/>
        </w:rPr>
        <w:t>貴社との契約の重要部分ないし契約の動機についての錯誤があ</w:t>
      </w:r>
      <w:r>
        <w:rPr>
          <w:rFonts w:hint="eastAsia"/>
        </w:rPr>
        <w:t>るとして</w:t>
      </w:r>
      <w:r w:rsidR="00E549CE">
        <w:rPr>
          <w:rFonts w:hint="eastAsia"/>
        </w:rPr>
        <w:t>、民法９５条により無効を主張します。ないしは民法９６条によ</w:t>
      </w:r>
      <w:r>
        <w:rPr>
          <w:rFonts w:hint="eastAsia"/>
        </w:rPr>
        <w:t>る</w:t>
      </w:r>
      <w:r w:rsidR="00E549CE">
        <w:rPr>
          <w:rFonts w:hint="eastAsia"/>
        </w:rPr>
        <w:t>詐欺取消</w:t>
      </w:r>
      <w:r>
        <w:rPr>
          <w:rFonts w:hint="eastAsia"/>
        </w:rPr>
        <w:t>も併せて</w:t>
      </w:r>
      <w:r w:rsidR="00E549CE">
        <w:rPr>
          <w:rFonts w:hint="eastAsia"/>
        </w:rPr>
        <w:t>主張します。</w:t>
      </w:r>
    </w:p>
    <w:p w14:paraId="16A45BAA" w14:textId="6F6B76FD" w:rsidR="004049B7" w:rsidRPr="004049B7" w:rsidRDefault="00C85900" w:rsidP="00776488">
      <w:pPr>
        <w:ind w:firstLineChars="100" w:firstLine="250"/>
      </w:pPr>
      <w:r>
        <w:rPr>
          <w:rFonts w:hint="eastAsia"/>
        </w:rPr>
        <w:t>本件契約は</w:t>
      </w:r>
      <w:r w:rsidR="002F4377">
        <w:rPr>
          <w:rFonts w:hint="eastAsia"/>
        </w:rPr>
        <w:t>、そもそも無効である以上</w:t>
      </w:r>
      <w:r>
        <w:rPr>
          <w:rFonts w:hint="eastAsia"/>
        </w:rPr>
        <w:t>、</w:t>
      </w:r>
      <w:r w:rsidR="00776488">
        <w:rPr>
          <w:rFonts w:hint="eastAsia"/>
        </w:rPr>
        <w:t>当社</w:t>
      </w:r>
      <w:r>
        <w:rPr>
          <w:rFonts w:hint="eastAsia"/>
        </w:rPr>
        <w:t>は貴社の請求に応じる義務はありません。</w:t>
      </w:r>
      <w:r w:rsidR="00776488">
        <w:rPr>
          <w:rFonts w:hint="eastAsia"/>
        </w:rPr>
        <w:t>よろしくお願いいたします。</w:t>
      </w:r>
    </w:p>
    <w:p w14:paraId="3A5D357E" w14:textId="5F6D0872" w:rsidR="004049B7" w:rsidRPr="004049B7" w:rsidRDefault="00D54D5D" w:rsidP="004049B7">
      <w:pPr>
        <w:pStyle w:val="a5"/>
      </w:pPr>
      <w:r>
        <w:rPr>
          <w:rFonts w:hint="eastAsia"/>
        </w:rPr>
        <w:t>以上</w:t>
      </w:r>
    </w:p>
    <w:p w14:paraId="24D9E71C" w14:textId="77777777" w:rsidR="004049B7" w:rsidRDefault="004049B7" w:rsidP="00BC0E35"/>
    <w:sectPr w:rsidR="004049B7" w:rsidSect="00036772">
      <w:footerReference w:type="default" r:id="rId7"/>
      <w:pgSz w:w="11906" w:h="16838" w:code="9"/>
      <w:pgMar w:top="1701" w:right="1418" w:bottom="1418" w:left="1418" w:header="851" w:footer="680" w:gutter="0"/>
      <w:cols w:space="425"/>
      <w:docGrid w:type="linesAndChars" w:linePitch="411"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64DE" w14:textId="77777777" w:rsidR="00974E49" w:rsidRDefault="00974E49" w:rsidP="00B021DC">
      <w:r>
        <w:separator/>
      </w:r>
    </w:p>
  </w:endnote>
  <w:endnote w:type="continuationSeparator" w:id="0">
    <w:p w14:paraId="01659178" w14:textId="77777777" w:rsidR="00974E49" w:rsidRDefault="00974E49" w:rsidP="00B0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21645"/>
      <w:docPartObj>
        <w:docPartGallery w:val="Page Numbers (Bottom of Page)"/>
        <w:docPartUnique/>
      </w:docPartObj>
    </w:sdtPr>
    <w:sdtEndPr/>
    <w:sdtContent>
      <w:p w14:paraId="0DAD641D" w14:textId="55E3EEE8" w:rsidR="00036772" w:rsidRDefault="00036772">
        <w:pPr>
          <w:pStyle w:val="a9"/>
          <w:jc w:val="center"/>
        </w:pPr>
        <w:r>
          <w:fldChar w:fldCharType="begin"/>
        </w:r>
        <w:r>
          <w:instrText>PAGE   \* MERGEFORMAT</w:instrText>
        </w:r>
        <w:r>
          <w:fldChar w:fldCharType="separate"/>
        </w:r>
        <w:r>
          <w:rPr>
            <w:lang w:val="ja-JP"/>
          </w:rPr>
          <w:t>2</w:t>
        </w:r>
        <w:r>
          <w:fldChar w:fldCharType="end"/>
        </w:r>
      </w:p>
    </w:sdtContent>
  </w:sdt>
  <w:p w14:paraId="6949D6C8" w14:textId="77777777" w:rsidR="00036772" w:rsidRDefault="000367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AC42" w14:textId="77777777" w:rsidR="00974E49" w:rsidRDefault="00974E49" w:rsidP="00B021DC">
      <w:r>
        <w:separator/>
      </w:r>
    </w:p>
  </w:footnote>
  <w:footnote w:type="continuationSeparator" w:id="0">
    <w:p w14:paraId="4E7E2B6C" w14:textId="77777777" w:rsidR="00974E49" w:rsidRDefault="00974E49" w:rsidP="00B02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B7"/>
    <w:rsid w:val="00036772"/>
    <w:rsid w:val="00074F3F"/>
    <w:rsid w:val="0007537A"/>
    <w:rsid w:val="00165A2F"/>
    <w:rsid w:val="001E210F"/>
    <w:rsid w:val="00236FFD"/>
    <w:rsid w:val="002E6478"/>
    <w:rsid w:val="002F4377"/>
    <w:rsid w:val="003769E1"/>
    <w:rsid w:val="00396CA5"/>
    <w:rsid w:val="004049B7"/>
    <w:rsid w:val="00431A7A"/>
    <w:rsid w:val="004F72EB"/>
    <w:rsid w:val="00514284"/>
    <w:rsid w:val="00534038"/>
    <w:rsid w:val="006E3000"/>
    <w:rsid w:val="00776488"/>
    <w:rsid w:val="008C25A9"/>
    <w:rsid w:val="00947BC2"/>
    <w:rsid w:val="00974E49"/>
    <w:rsid w:val="009E43BF"/>
    <w:rsid w:val="009F361F"/>
    <w:rsid w:val="00A36B2C"/>
    <w:rsid w:val="00AF6CB3"/>
    <w:rsid w:val="00B021DC"/>
    <w:rsid w:val="00B41078"/>
    <w:rsid w:val="00B93F0B"/>
    <w:rsid w:val="00BC0E35"/>
    <w:rsid w:val="00C85900"/>
    <w:rsid w:val="00D54D5D"/>
    <w:rsid w:val="00DC240A"/>
    <w:rsid w:val="00E549CE"/>
    <w:rsid w:val="00F40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E1687"/>
  <w15:chartTrackingRefBased/>
  <w15:docId w15:val="{78FE67B6-13FD-4D97-A5D4-0F3EAA17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9B7"/>
    <w:pPr>
      <w:widowControl w:val="0"/>
      <w:jc w:val="both"/>
    </w:pPr>
    <w:rPr>
      <w:rFonts w:ascii="Century" w:eastAsia="ＭＳ 明朝" w:hAnsi="Century" w:cs="Times New Roman"/>
      <w:sz w:val="24"/>
    </w:rPr>
  </w:style>
  <w:style w:type="paragraph" w:styleId="1">
    <w:name w:val="heading 1"/>
    <w:basedOn w:val="a"/>
    <w:next w:val="a"/>
    <w:link w:val="10"/>
    <w:uiPriority w:val="9"/>
    <w:qFormat/>
    <w:rsid w:val="00534038"/>
    <w:pPr>
      <w:keepNext/>
      <w:outlineLvl w:val="0"/>
    </w:pPr>
    <w:rPr>
      <w:rFonts w:ascii="ＭＳ ゴシック" w:eastAsia="ＭＳ ゴシック" w:hAnsi="ＭＳ ゴシック"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049B7"/>
    <w:rPr>
      <w:rFonts w:ascii="ＭＳ 明朝" w:hAnsi="ＭＳ 明朝" w:cs="ＭＳ 明朝"/>
      <w:kern w:val="0"/>
      <w:szCs w:val="24"/>
    </w:rPr>
  </w:style>
  <w:style w:type="character" w:customStyle="1" w:styleId="a4">
    <w:name w:val="挨拶文 (文字)"/>
    <w:basedOn w:val="a0"/>
    <w:link w:val="a3"/>
    <w:uiPriority w:val="99"/>
    <w:rsid w:val="004049B7"/>
    <w:rPr>
      <w:rFonts w:ascii="ＭＳ 明朝" w:eastAsia="ＭＳ 明朝" w:hAnsi="ＭＳ 明朝" w:cs="ＭＳ 明朝"/>
      <w:kern w:val="0"/>
      <w:sz w:val="24"/>
      <w:szCs w:val="24"/>
    </w:rPr>
  </w:style>
  <w:style w:type="paragraph" w:styleId="a5">
    <w:name w:val="Closing"/>
    <w:basedOn w:val="a"/>
    <w:link w:val="a6"/>
    <w:uiPriority w:val="99"/>
    <w:unhideWhenUsed/>
    <w:rsid w:val="004049B7"/>
    <w:pPr>
      <w:jc w:val="right"/>
    </w:pPr>
  </w:style>
  <w:style w:type="character" w:customStyle="1" w:styleId="a6">
    <w:name w:val="結語 (文字)"/>
    <w:basedOn w:val="a0"/>
    <w:link w:val="a5"/>
    <w:uiPriority w:val="99"/>
    <w:rsid w:val="004049B7"/>
    <w:rPr>
      <w:rFonts w:ascii="Century" w:eastAsia="ＭＳ 明朝" w:hAnsi="Century" w:cs="Times New Roman"/>
      <w:sz w:val="24"/>
    </w:rPr>
  </w:style>
  <w:style w:type="paragraph" w:styleId="a7">
    <w:name w:val="header"/>
    <w:basedOn w:val="a"/>
    <w:link w:val="a8"/>
    <w:uiPriority w:val="99"/>
    <w:unhideWhenUsed/>
    <w:rsid w:val="00B021DC"/>
    <w:pPr>
      <w:tabs>
        <w:tab w:val="center" w:pos="4252"/>
        <w:tab w:val="right" w:pos="8504"/>
      </w:tabs>
      <w:snapToGrid w:val="0"/>
    </w:pPr>
  </w:style>
  <w:style w:type="character" w:customStyle="1" w:styleId="a8">
    <w:name w:val="ヘッダー (文字)"/>
    <w:basedOn w:val="a0"/>
    <w:link w:val="a7"/>
    <w:uiPriority w:val="99"/>
    <w:rsid w:val="00B021DC"/>
    <w:rPr>
      <w:rFonts w:ascii="Century" w:eastAsia="ＭＳ 明朝" w:hAnsi="Century" w:cs="Times New Roman"/>
      <w:sz w:val="24"/>
    </w:rPr>
  </w:style>
  <w:style w:type="paragraph" w:styleId="a9">
    <w:name w:val="footer"/>
    <w:basedOn w:val="a"/>
    <w:link w:val="aa"/>
    <w:uiPriority w:val="99"/>
    <w:unhideWhenUsed/>
    <w:rsid w:val="00B021DC"/>
    <w:pPr>
      <w:tabs>
        <w:tab w:val="center" w:pos="4252"/>
        <w:tab w:val="right" w:pos="8504"/>
      </w:tabs>
      <w:snapToGrid w:val="0"/>
    </w:pPr>
  </w:style>
  <w:style w:type="character" w:customStyle="1" w:styleId="aa">
    <w:name w:val="フッター (文字)"/>
    <w:basedOn w:val="a0"/>
    <w:link w:val="a9"/>
    <w:uiPriority w:val="99"/>
    <w:rsid w:val="00B021DC"/>
    <w:rPr>
      <w:rFonts w:ascii="Century" w:eastAsia="ＭＳ 明朝" w:hAnsi="Century" w:cs="Times New Roman"/>
      <w:sz w:val="24"/>
    </w:rPr>
  </w:style>
  <w:style w:type="character" w:customStyle="1" w:styleId="10">
    <w:name w:val="見出し 1 (文字)"/>
    <w:basedOn w:val="a0"/>
    <w:link w:val="1"/>
    <w:uiPriority w:val="9"/>
    <w:rsid w:val="00534038"/>
    <w:rPr>
      <w:rFonts w:ascii="ＭＳ ゴシック" w:eastAsia="ＭＳ ゴシック" w:hAnsi="ＭＳ ゴシック" w:cstheme="majorBidi"/>
      <w:b/>
      <w:bCs/>
      <w:sz w:val="24"/>
      <w:szCs w:val="24"/>
    </w:rPr>
  </w:style>
  <w:style w:type="paragraph" w:styleId="ab">
    <w:name w:val="footnote text"/>
    <w:basedOn w:val="a"/>
    <w:link w:val="ac"/>
    <w:uiPriority w:val="99"/>
    <w:semiHidden/>
    <w:unhideWhenUsed/>
    <w:rsid w:val="00036772"/>
    <w:pPr>
      <w:snapToGrid w:val="0"/>
      <w:jc w:val="left"/>
    </w:pPr>
  </w:style>
  <w:style w:type="character" w:customStyle="1" w:styleId="ac">
    <w:name w:val="脚注文字列 (文字)"/>
    <w:basedOn w:val="a0"/>
    <w:link w:val="ab"/>
    <w:uiPriority w:val="99"/>
    <w:semiHidden/>
    <w:rsid w:val="00036772"/>
    <w:rPr>
      <w:rFonts w:ascii="Century" w:eastAsia="ＭＳ 明朝" w:hAnsi="Century" w:cs="Times New Roman"/>
      <w:sz w:val="24"/>
    </w:rPr>
  </w:style>
  <w:style w:type="character" w:styleId="ad">
    <w:name w:val="footnote reference"/>
    <w:basedOn w:val="a0"/>
    <w:uiPriority w:val="99"/>
    <w:semiHidden/>
    <w:unhideWhenUsed/>
    <w:rsid w:val="00036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503AD-FF0D-492A-BEFF-7DDE9DAF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哲</dc:creator>
  <cp:keywords/>
  <dc:description/>
  <cp:lastModifiedBy>戸田 哲</cp:lastModifiedBy>
  <cp:revision>2</cp:revision>
  <dcterms:created xsi:type="dcterms:W3CDTF">2025-09-15T07:06:00Z</dcterms:created>
  <dcterms:modified xsi:type="dcterms:W3CDTF">2025-09-15T07:06:00Z</dcterms:modified>
</cp:coreProperties>
</file>